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游ゴシック体 ボールド" w:cs="游ゴシック体 ボールド" w:hAnsi="游ゴシック体 ボールド" w:eastAsia="游ゴシック体 ボールド"/>
          <w:sz w:val="32"/>
          <w:szCs w:val="32"/>
          <w:lang w:val="ja-JP" w:eastAsia="ja-JP"/>
        </w:rPr>
      </w:pPr>
      <w:r>
        <w:rPr>
          <w:rFonts w:eastAsia="游ゴシック体 ボールド" w:hint="eastAsia"/>
          <w:sz w:val="32"/>
          <w:szCs w:val="32"/>
          <w:rtl w:val="0"/>
          <w:lang w:val="ja-JP" w:eastAsia="ja-JP"/>
        </w:rPr>
        <w:t>診療情報連携共有に係る</w:t>
      </w:r>
      <w:r>
        <w:rPr>
          <w:rFonts w:eastAsia="游ゴシック体 ボールド" w:hint="eastAsia"/>
          <w:sz w:val="32"/>
          <w:szCs w:val="32"/>
          <w:rtl w:val="0"/>
          <w:lang w:val="ja-JP" w:eastAsia="ja-JP"/>
        </w:rPr>
        <w:t>情報提供書</w:t>
      </w:r>
    </w:p>
    <w:p>
      <w:pPr>
        <w:pStyle w:val="Normal.0"/>
        <w:jc w:val="right"/>
        <w:rPr>
          <w:rFonts w:ascii="游明朝体 ミディアム" w:cs="游明朝体 ミディアム" w:hAnsi="游明朝体 ミディアム" w:eastAsia="游明朝体 ミディアム"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年　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月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　日</w:t>
      </w:r>
    </w:p>
    <w:p>
      <w:pPr>
        <w:pStyle w:val="Normal.0"/>
        <w:jc w:val="right"/>
        <w:rPr>
          <w:rFonts w:ascii="游明朝体 ミディアム" w:cs="游明朝体 ミディアム" w:hAnsi="游明朝体 ミディアム" w:eastAsia="游明朝体 ミディアム"/>
          <w:sz w:val="24"/>
          <w:szCs w:val="24"/>
        </w:rPr>
      </w:pPr>
    </w:p>
    <w:p>
      <w:pPr>
        <w:pStyle w:val="Normal.0"/>
        <w:rPr>
          <w:rFonts w:ascii="游明朝体 ミディアム" w:cs="游明朝体 ミディアム" w:hAnsi="游明朝体 ミディアム" w:eastAsia="游明朝体 ミディアム"/>
          <w:sz w:val="24"/>
          <w:szCs w:val="24"/>
          <w:u w:val="single"/>
          <w:lang w:val="ja-JP" w:eastAsia="ja-JP"/>
        </w:rPr>
      </w:pPr>
      <w:r>
        <w:rPr>
          <w:rFonts w:eastAsia="游明朝体 ミディアム" w:hint="eastAsia"/>
          <w:sz w:val="24"/>
          <w:szCs w:val="24"/>
          <w:u w:val="single"/>
          <w:rtl w:val="0"/>
          <w:lang w:val="ja-JP" w:eastAsia="ja-JP"/>
        </w:rPr>
        <w:t>　　　　　　　　　　　　　　　</w:t>
      </w:r>
    </w:p>
    <w:p>
      <w:pPr>
        <w:pStyle w:val="Normal.0"/>
        <w:ind w:firstLine="1680"/>
        <w:rPr>
          <w:rFonts w:ascii="游明朝体 ミディアム" w:cs="游明朝体 ミディアム" w:hAnsi="游明朝体 ミディアム" w:eastAsia="游明朝体 ミディアム"/>
          <w:sz w:val="24"/>
          <w:szCs w:val="24"/>
          <w:lang w:val="ja-JP" w:eastAsia="ja-JP"/>
        </w:rPr>
      </w:pP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　　　　</w:t>
      </w:r>
    </w:p>
    <w:p>
      <w:pPr>
        <w:pStyle w:val="Normal.0"/>
        <w:ind w:firstLine="1680"/>
        <w:rPr>
          <w:rFonts w:ascii="游明朝体 ミディアム" w:cs="游明朝体 ミディアム" w:hAnsi="游明朝体 ミディアム" w:eastAsia="游明朝体 ミディアム"/>
          <w:sz w:val="24"/>
          <w:szCs w:val="24"/>
          <w:lang w:val="ja-JP" w:eastAsia="ja-JP"/>
        </w:rPr>
      </w:pP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　　　　先生</w:t>
      </w:r>
    </w:p>
    <w:p>
      <w:pPr>
        <w:pStyle w:val="Normal.0"/>
        <w:ind w:firstLine="4800"/>
        <w:rPr>
          <w:rFonts w:ascii="游明朝体 ミディアム" w:cs="游明朝体 ミディアム" w:hAnsi="游明朝体 ミディアム" w:eastAsia="游明朝体 ミディアム"/>
          <w:sz w:val="24"/>
          <w:szCs w:val="24"/>
          <w:lang w:val="ja-JP" w:eastAsia="ja-JP"/>
        </w:rPr>
      </w:pP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　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医療機関名</w:t>
      </w:r>
    </w:p>
    <w:p>
      <w:pPr>
        <w:pStyle w:val="Normal.0"/>
        <w:ind w:firstLine="5040"/>
        <w:rPr>
          <w:rFonts w:ascii="游明朝体 ミディアム" w:cs="游明朝体 ミディアム" w:hAnsi="游明朝体 ミディアム" w:eastAsia="游明朝体 ミディアム"/>
          <w:sz w:val="24"/>
          <w:szCs w:val="24"/>
          <w:lang w:val="ja-JP" w:eastAsia="ja-JP"/>
        </w:rPr>
      </w:pP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　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医師氏名</w:t>
      </w:r>
    </w:p>
    <w:p>
      <w:pPr>
        <w:pStyle w:val="Normal.0"/>
        <w:ind w:firstLine="5280"/>
        <w:rPr>
          <w:rFonts w:ascii="游明朝体 ミディアム" w:cs="游明朝体 ミディアム" w:hAnsi="游明朝体 ミディアム" w:eastAsia="游明朝体 ミディアム"/>
          <w:sz w:val="24"/>
          <w:szCs w:val="24"/>
          <w:lang w:val="ja-JP" w:eastAsia="ja-JP"/>
        </w:rPr>
      </w:pP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住　所　〒</w:t>
      </w:r>
    </w:p>
    <w:p>
      <w:pPr>
        <w:pStyle w:val="Normal.0"/>
        <w:ind w:firstLine="5520"/>
        <w:rPr>
          <w:rFonts w:ascii="游明朝体 ミディアム" w:cs="游明朝体 ミディアム" w:hAnsi="游明朝体 ミディアム" w:eastAsia="游明朝体 ミディアム"/>
          <w:sz w:val="24"/>
          <w:szCs w:val="24"/>
          <w:lang w:val="ja-JP" w:eastAsia="ja-JP"/>
        </w:rPr>
      </w:pP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電話番号</w:t>
      </w:r>
    </w:p>
    <w:p>
      <w:pPr>
        <w:pStyle w:val="Normal.0"/>
        <w:ind w:firstLine="5520"/>
        <w:rPr>
          <w:rFonts w:ascii="游明朝体 ミディアム" w:cs="游明朝体 ミディアム" w:hAnsi="游明朝体 ミディアム" w:eastAsia="游明朝体 ミディアム"/>
          <w:sz w:val="24"/>
          <w:szCs w:val="24"/>
        </w:rPr>
      </w:pPr>
      <w:r>
        <w:rPr>
          <w:rFonts w:ascii="游明朝体 ミディアム" w:hAnsi="游明朝体 ミディアム"/>
          <w:sz w:val="24"/>
          <w:szCs w:val="24"/>
          <w:rtl w:val="0"/>
          <w:lang w:val="en-US"/>
        </w:rPr>
        <w:t>FAX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番号</w:t>
      </w:r>
    </w:p>
    <w:p>
      <w:pPr>
        <w:pStyle w:val="Normal.0"/>
        <w:ind w:firstLine="4080"/>
        <w:rPr>
          <w:rFonts w:ascii="游明朝体 ミディアム" w:cs="游明朝体 ミディアム" w:hAnsi="游明朝体 ミディアム" w:eastAsia="游明朝体 ミディアム"/>
          <w:sz w:val="24"/>
          <w:szCs w:val="24"/>
        </w:rPr>
      </w:pPr>
    </w:p>
    <w:p>
      <w:pPr>
        <w:pStyle w:val="Normal.0"/>
        <w:ind w:firstLine="240"/>
        <w:rPr>
          <w:rFonts w:ascii="游明朝体 ミディアム" w:cs="游明朝体 ミディアム" w:hAnsi="游明朝体 ミディアム" w:eastAsia="游明朝体 ミディアム"/>
          <w:sz w:val="24"/>
          <w:szCs w:val="24"/>
          <w:lang w:val="ja-JP" w:eastAsia="ja-JP"/>
        </w:rPr>
      </w:pP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この度は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　　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　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様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1746640</wp:posOffset>
            </wp:positionH>
            <wp:positionV relativeFrom="page">
              <wp:posOffset>9341239</wp:posOffset>
            </wp:positionV>
            <wp:extent cx="448800" cy="448800"/>
            <wp:effectExtent l="0" t="0" r="0" b="0"/>
            <wp:wrapNone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00" cy="44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が、お世話になっております。ご丁寧にご照会頂き、ありがとうございました。現在の主要検査結果および処方内容等は、下記のとおりです</w:t>
      </w:r>
      <w:r>
        <w:rPr>
          <w:rFonts w:eastAsia="游明朝体 ミディアム" w:hint="eastAsia"/>
          <w:sz w:val="24"/>
          <w:szCs w:val="24"/>
          <w:rtl w:val="0"/>
          <w:lang w:val="ja-JP" w:eastAsia="ja-JP"/>
        </w:rPr>
        <w:t>。</w:t>
      </w:r>
    </w:p>
    <w:p>
      <w:pPr>
        <w:pStyle w:val="Normal.0"/>
        <w:rPr>
          <w:rFonts w:ascii="游明朝体 ミディアム" w:cs="游明朝体 ミディアム" w:hAnsi="游明朝体 ミディアム" w:eastAsia="游明朝体 ミディアム"/>
          <w:sz w:val="24"/>
          <w:szCs w:val="24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6"/>
        <w:gridCol w:w="7104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</w:rPr>
            </w:pP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フリガナ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氏　名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</w:rPr>
            </w:pP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（　　　　　　　　　　　　　　　　）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性別　男・女　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ja-JP" w:eastAsia="ja-JP"/>
              </w:rPr>
            </w:pPr>
            <w:r>
              <w:rPr>
                <w:rFonts w:ascii="游明朝体 ミディアム" w:hAnsi="游明朝体 ミディアム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eastAsia="游明朝体 ミディアム" w:hint="eastAsia"/>
                <w:sz w:val="22"/>
                <w:szCs w:val="22"/>
                <w:rtl w:val="0"/>
                <w:lang w:val="ja-JP" w:eastAsia="ja-JP"/>
              </w:rPr>
              <w:t>明・大・昭</w:t>
            </w: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　年　</w:t>
            </w: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游明朝体 ミディアム" w:hAnsi="游明朝体 ミディアム"/>
                <w:sz w:val="24"/>
                <w:szCs w:val="24"/>
                <w:shd w:val="nil" w:color="auto" w:fill="auto"/>
                <w:rtl w:val="0"/>
                <w:lang w:val="ja-JP" w:eastAsia="ja-JP"/>
              </w:rPr>
              <w:t xml:space="preserve"> </w:t>
            </w: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月　　</w:t>
            </w:r>
            <w:r>
              <w:rPr>
                <w:rFonts w:ascii="游明朝体 ミディアム" w:hAnsi="游明朝体 ミディアム"/>
                <w:sz w:val="24"/>
                <w:szCs w:val="24"/>
                <w:shd w:val="nil" w:color="auto" w:fill="auto"/>
                <w:rtl w:val="0"/>
                <w:lang w:val="ja-JP" w:eastAsia="ja-JP"/>
              </w:rPr>
              <w:t xml:space="preserve"> </w:t>
            </w: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日　（　　　　歳）</w:t>
            </w:r>
          </w:p>
          <w:p>
            <w:pPr>
              <w:pStyle w:val="Normal.0"/>
            </w:pPr>
            <w:r>
              <w:rPr>
                <w:rFonts w:eastAsia="游明朝体 ミディアム" w:hint="eastAsia"/>
                <w:sz w:val="22"/>
                <w:szCs w:val="22"/>
                <w:rtl w:val="0"/>
                <w:lang w:val="ja-JP" w:eastAsia="ja-JP"/>
              </w:rPr>
              <w:t>平・令</w:t>
            </w:r>
            <w:r>
              <w:rPr>
                <w:rFonts w:eastAsia="游明朝体 ミディアム" w:hint="eastAsia"/>
                <w:sz w:val="22"/>
                <w:szCs w:val="22"/>
                <w:rtl w:val="0"/>
                <w:lang w:val="ja-JP" w:eastAsia="ja-JP"/>
              </w:rPr>
              <w:t>・西暦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游明朝体 ミディアム" w:hint="eastAsia"/>
                <w:sz w:val="24"/>
                <w:szCs w:val="24"/>
                <w:rtl w:val="0"/>
                <w:lang w:val="ja-JP" w:eastAsia="ja-JP"/>
              </w:rPr>
              <w:t>連絡先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電話　　　　　－　　　　　－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傷病名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490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現在の状態</w:t>
            </w:r>
            <w:r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ja-JP" w:eastAsia="ja-JP"/>
              </w:rPr>
              <w:br w:type="textWrapping"/>
            </w:r>
            <w:r>
              <w:rPr>
                <w:rFonts w:eastAsia="游明朝体 ミディアム" w:hint="eastAsia"/>
                <w:sz w:val="24"/>
                <w:szCs w:val="24"/>
                <w:rtl w:val="0"/>
                <w:lang w:val="ja-JP" w:eastAsia="ja-JP"/>
              </w:rPr>
              <w:t>検査結果</w:t>
            </w:r>
            <w:r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eastAsia="游明朝体 ミディアム" w:hint="eastAsia"/>
                <w:sz w:val="24"/>
                <w:szCs w:val="24"/>
                <w:rtl w:val="0"/>
                <w:lang w:val="ja-JP" w:eastAsia="ja-JP"/>
              </w:rPr>
              <w:t>処方</w:t>
            </w:r>
            <w:r>
              <w:rPr>
                <w:rFonts w:eastAsia="游明朝体 ミディアム" w:hint="eastAsia"/>
                <w:sz w:val="24"/>
                <w:szCs w:val="24"/>
                <w:shd w:val="nil" w:color="auto" w:fill="auto"/>
                <w:rtl w:val="0"/>
                <w:lang w:val="ja-JP" w:eastAsia="ja-JP"/>
              </w:rPr>
              <w:t>内容</w:t>
            </w:r>
            <w:r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游明朝体 ミディアム" w:cs="游明朝体 ミディアム" w:hAnsi="游明朝体 ミディアム" w:eastAsia="游明朝体 ミディアム"/>
                <w:sz w:val="24"/>
                <w:szCs w:val="24"/>
                <w:shd w:val="nil" w:color="auto" w:fill="auto"/>
                <w:lang w:val="ja-JP" w:eastAsia="ja-JP"/>
              </w:rPr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游明朝体 ミディアム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歯科治療に</w:t>
            </w:r>
            <w:r>
              <w:rPr>
                <w:rFonts w:ascii="游明朝体 ミディアム" w:cs="Arial Unicode MS" w:hAnsi="游明朝体 ミディアム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游明朝体 ミディアム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際しての留意点</w:t>
            </w:r>
          </w:p>
        </w:tc>
        <w:tc>
          <w:tcPr>
            <w:tcW w:type="dxa" w:w="7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游明朝体 ミディアム" w:cs="Arial Unicode MS" w:hAnsi="游明朝体 ミディアム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❑ </w:t>
            </w:r>
            <w:r>
              <w:rPr>
                <w:rFonts w:ascii="Arial Unicode MS" w:cs="Arial Unicode MS" w:hAnsi="Arial Unicode MS" w:eastAsia="游明朝体 ミディアム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特になし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游明朝体 ミディアム" w:cs="Arial Unicode MS" w:hAnsi="游明朝体 ミディアム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❑ </w:t>
            </w:r>
            <w:r>
              <w:rPr>
                <w:rFonts w:ascii="Arial Unicode MS" w:cs="Arial Unicode MS" w:hAnsi="Arial Unicode MS" w:eastAsia="游明朝体 ミディアム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注意点 </w:t>
            </w:r>
            <w:r>
              <w:rPr>
                <w:rFonts w:ascii="游明朝体 ミディアム" w:cs="Arial Unicode MS" w:hAnsi="游明朝体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 Unicode MS" w:cs="Arial Unicode MS" w:hAnsi="Arial Unicode MS" w:eastAsia="游明朝体 ミディアム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　　　　　　　　　　　　　　　　　　　　　　</w:t>
            </w:r>
            <w:r>
              <w:rPr>
                <w:rFonts w:ascii="游明朝体 ミディアム" w:cs="Arial Unicode MS" w:hAnsi="游明朝体 ミディアム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Fonts w:ascii="Arial Unicode MS" w:cs="Arial Unicode MS" w:hAnsi="Arial Unicode MS" w:eastAsia="游明朝体 ミディアム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　</w:t>
            </w:r>
          </w:p>
        </w:tc>
      </w:tr>
    </w:tbl>
    <w:p>
      <w:pPr>
        <w:pStyle w:val="Normal.0"/>
        <w:rPr>
          <w:rFonts w:ascii="游明朝体 ミディアム" w:cs="游明朝体 ミディアム" w:hAnsi="游明朝体 ミディアム" w:eastAsia="游明朝体 ミディアム"/>
          <w:sz w:val="24"/>
          <w:szCs w:val="24"/>
        </w:rPr>
      </w:pPr>
    </w:p>
    <w:p>
      <w:pPr>
        <w:pStyle w:val="Normal.0"/>
        <w:jc w:val="center"/>
      </w:pPr>
      <w:r>
        <w:rPr>
          <w:rFonts w:ascii="游明朝体 ミディアム" w:cs="游明朝体 ミディアム" w:hAnsi="游明朝体 ミディアム" w:eastAsia="游明朝体 ミディアム"/>
          <w:sz w:val="24"/>
          <w:szCs w:val="24"/>
          <w:lang w:val="en-US"/>
        </w:rPr>
        <w:br w:type="textWrapping"/>
      </w:r>
      <w:r>
        <w:rPr>
          <w:rFonts w:ascii="游ゴシック体 ミディアム" w:hAnsi="游ゴシック体 ミディアム"/>
          <w:sz w:val="24"/>
          <w:szCs w:val="24"/>
          <w:rtl w:val="0"/>
          <w:lang w:val="en-US"/>
        </w:rPr>
        <w:t xml:space="preserve">Dental Diabetes </w:t>
      </w:r>
      <w:r>
        <w:rPr>
          <w:sz w:val="24"/>
          <w:szCs w:val="24"/>
          <w:rtl w:val="0"/>
          <w:lang w:val="ja-JP" w:eastAsia="ja-JP"/>
        </w:rPr>
        <w:t>研究会作成</w:t>
      </w:r>
      <w:r>
        <w:rPr>
          <w:rFonts w:ascii="游ゴシック体 ミディアム" w:hAnsi="游ゴシック体 ミディアム"/>
          <w:sz w:val="24"/>
          <w:szCs w:val="24"/>
          <w:rtl w:val="0"/>
          <w:lang w:val="en-US"/>
        </w:rPr>
        <w:t xml:space="preserve"> (2022</w:t>
      </w:r>
      <w:r>
        <w:rPr>
          <w:sz w:val="24"/>
          <w:szCs w:val="24"/>
          <w:rtl w:val="0"/>
          <w:lang w:val="ja-JP" w:eastAsia="ja-JP"/>
        </w:rPr>
        <w:t>年</w:t>
      </w:r>
      <w:r>
        <w:rPr>
          <w:rFonts w:ascii="游ゴシック体 ミディアム" w:hAnsi="游ゴシック体 ミディアム"/>
          <w:sz w:val="24"/>
          <w:szCs w:val="24"/>
          <w:rtl w:val="0"/>
          <w:lang w:val="en-US"/>
        </w:rPr>
        <w:t>11</w:t>
      </w:r>
      <w:r>
        <w:rPr>
          <w:sz w:val="24"/>
          <w:szCs w:val="24"/>
          <w:rtl w:val="0"/>
          <w:lang w:val="ja-JP" w:eastAsia="ja-JP"/>
        </w:rPr>
        <w:t>月版</w:t>
      </w:r>
      <w:r>
        <w:rPr>
          <w:rFonts w:ascii="游ゴシック体 ミディアム" w:hAnsi="游ゴシック体 ミディアム"/>
          <w:sz w:val="24"/>
          <w:szCs w:val="24"/>
          <w:rtl w:val="0"/>
          <w:lang w:val="en-US"/>
        </w:rPr>
        <w:t>)</w:t>
      </w:r>
    </w:p>
    <w:sectPr>
      <w:headerReference w:type="default" r:id="rId5"/>
      <w:footerReference w:type="default" r:id="rId6"/>
      <w:pgSz w:w="11900" w:h="16840" w:orient="portrait"/>
      <w:pgMar w:top="567" w:right="1440" w:bottom="567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ゴシック体 ミディアム">
    <w:charset w:val="00"/>
    <w:family w:val="roman"/>
    <w:pitch w:val="default"/>
  </w:font>
  <w:font w:name="游ゴシック体 ボールド">
    <w:charset w:val="00"/>
    <w:family w:val="roman"/>
    <w:pitch w:val="default"/>
  </w:font>
  <w:font w:name="游明朝体 ミディアム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游ゴシック体 ミディアム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ゴシック体 ミディアム"/>
            <a:ea typeface="游ゴシック体 ミディアム"/>
            <a:cs typeface="游ゴシック体 ミディアム"/>
            <a:sym typeface="游ゴシック体 ミディアム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ゴシック体 ミディアム"/>
            <a:ea typeface="游ゴシック体 ミディアム"/>
            <a:cs typeface="游ゴシック体 ミディアム"/>
            <a:sym typeface="游ゴシック体 ミディアム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